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Дополнительные документы, 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предоставляемые с проектом Программы Александровского муниципального района Ставропольского края  «Развитие сельского хозяйства»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Характеристика текущего </w:t>
      </w:r>
      <w:proofErr w:type="gramStart"/>
      <w:r w:rsidRPr="00B871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 социальной</w:t>
      </w:r>
      <w:r w:rsidR="00FE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сферы социально-экономического </w:t>
      </w:r>
      <w:r w:rsidRPr="00B871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Александровского района Ставропольского края</w:t>
      </w:r>
      <w:proofErr w:type="gramEnd"/>
      <w:r w:rsidRPr="00B87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         За 9 месяцев 2018 года сельскохозяйственными организациями всех форм собственности собрано  </w:t>
      </w:r>
      <w:r w:rsidR="00970560">
        <w:rPr>
          <w:rFonts w:ascii="Times New Roman" w:eastAsia="Calibri" w:hAnsi="Times New Roman" w:cs="Times New Roman"/>
          <w:sz w:val="28"/>
          <w:szCs w:val="28"/>
        </w:rPr>
        <w:t>32</w:t>
      </w:r>
      <w:r w:rsidR="00B555B3">
        <w:rPr>
          <w:rFonts w:ascii="Times New Roman" w:eastAsia="Calibri" w:hAnsi="Times New Roman" w:cs="Times New Roman"/>
          <w:sz w:val="28"/>
          <w:szCs w:val="28"/>
        </w:rPr>
        <w:t>,1</w:t>
      </w:r>
      <w:r w:rsidR="00970560">
        <w:rPr>
          <w:rFonts w:ascii="Times New Roman" w:eastAsia="Calibri" w:hAnsi="Times New Roman" w:cs="Times New Roman"/>
          <w:sz w:val="28"/>
          <w:szCs w:val="28"/>
        </w:rPr>
        <w:t>4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7181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>онн</w:t>
      </w:r>
      <w:proofErr w:type="spell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зерна, что составляет </w:t>
      </w:r>
      <w:r w:rsidR="00970560">
        <w:rPr>
          <w:rFonts w:ascii="Times New Roman" w:eastAsia="Calibri" w:hAnsi="Times New Roman" w:cs="Times New Roman"/>
          <w:sz w:val="28"/>
          <w:szCs w:val="28"/>
        </w:rPr>
        <w:t>86,6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% уровня  урожая аналогичного периода 2017 года (</w:t>
      </w:r>
      <w:r w:rsidR="00970560">
        <w:rPr>
          <w:rFonts w:ascii="Times New Roman" w:eastAsia="Calibri" w:hAnsi="Times New Roman" w:cs="Times New Roman"/>
          <w:sz w:val="28"/>
          <w:szCs w:val="28"/>
        </w:rPr>
        <w:t xml:space="preserve">370,9 </w:t>
      </w:r>
      <w:proofErr w:type="spellStart"/>
      <w:r w:rsidRPr="00B87181">
        <w:rPr>
          <w:rFonts w:ascii="Times New Roman" w:eastAsia="Calibri" w:hAnsi="Times New Roman" w:cs="Times New Roman"/>
          <w:sz w:val="28"/>
          <w:szCs w:val="28"/>
        </w:rPr>
        <w:t>тыс.т</w:t>
      </w:r>
      <w:proofErr w:type="spellEnd"/>
      <w:r w:rsidRPr="00B87181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87181" w:rsidRPr="00B87181" w:rsidRDefault="00B87181" w:rsidP="00B87181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D25">
        <w:rPr>
          <w:rFonts w:ascii="Times New Roman" w:eastAsia="Calibri" w:hAnsi="Times New Roman" w:cs="Times New Roman"/>
          <w:sz w:val="28"/>
          <w:szCs w:val="28"/>
        </w:rPr>
        <w:t xml:space="preserve">На снижение урожайности повлияли сложившиеся погодные условия. </w:t>
      </w:r>
      <w:r w:rsidR="001826D1" w:rsidRPr="004D5D25">
        <w:rPr>
          <w:rFonts w:ascii="Times New Roman" w:eastAsia="Calibri" w:hAnsi="Times New Roman" w:cs="Times New Roman"/>
          <w:sz w:val="28"/>
          <w:szCs w:val="28"/>
        </w:rPr>
        <w:t>Сухая и жаркая погода до конца лета – начала осени 2017 года не позволила накопить достаточное количество влаги в почве, в результате чего на полях отмечались поздние всходы. В марте</w:t>
      </w:r>
      <w:r w:rsidR="004D5D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26D1" w:rsidRPr="004D5D25">
        <w:rPr>
          <w:rFonts w:ascii="Times New Roman" w:eastAsia="Calibri" w:hAnsi="Times New Roman" w:cs="Times New Roman"/>
          <w:sz w:val="28"/>
          <w:szCs w:val="28"/>
        </w:rPr>
        <w:t>- апреле 2018 года было накоплено достаточное количество продуктивной влаги, но отсутствие теплой погоды привело к отставанию в развитии растений</w:t>
      </w:r>
      <w:r w:rsidR="004D5D25" w:rsidRPr="004D5D25">
        <w:rPr>
          <w:rFonts w:ascii="Times New Roman" w:eastAsia="Calibri" w:hAnsi="Times New Roman" w:cs="Times New Roman"/>
          <w:sz w:val="28"/>
          <w:szCs w:val="28"/>
        </w:rPr>
        <w:t>, а отсутствие осадков в период колошения и налива зерна привело к преждевременному его созреванию.</w:t>
      </w:r>
      <w:r w:rsidRPr="004D5D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2017 году в было  получено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370,9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.т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зерна, при средней урожайности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36,3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ц/га, в том числе зерна озимой пшеницы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261,9 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тыс. тонн при урожайности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37,9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ц/га.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Маслосемян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подсолнечника намолочено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21,3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.т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урожайности 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12,1 </w:t>
      </w:r>
      <w:r w:rsidR="001826D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ц/га,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собрано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425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тонн горчицы и </w:t>
      </w:r>
      <w:r w:rsidR="009705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100 тонн 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озимого рыжика. 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9 месяцев 2018 году в было  получено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321,4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.т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зерна, при средней урожайности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35,1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ц/га.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Зерна озимой пшеницы намолочено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249,6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урожайностью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36,3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ц/га, зерна кукурузы 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13,8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тыс.тонн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урожайности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31,5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ц/га.  Подсолнечника с площади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16,5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.г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намолочено 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22,3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средней урожайности </w:t>
      </w:r>
      <w:r w:rsidR="00B55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13,5 ц/га,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лен</w:t>
      </w:r>
      <w:r w:rsidR="00B555B3"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масличн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ый 0,9 тыс. тон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сельскохозяйственных предприятиях и в целом по району были  разработаны и утверждены рабочие  планы сева озимых культур,  под урожай 2019 года. Всего планируется посеять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90,2 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тыс. га из которых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71,2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.г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озимая пшеница,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16,5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тыс.га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озимый ячмень. Озимый рапс посеян на площади </w:t>
      </w:r>
      <w:r w:rsidR="00B555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1,7</w:t>
      </w:r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тыс.га</w:t>
      </w:r>
      <w:proofErr w:type="spellEnd"/>
      <w:r w:rsidRPr="00B871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</w:p>
    <w:p w:rsidR="00B87181" w:rsidRPr="00B87181" w:rsidRDefault="00B87181" w:rsidP="00084062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Вспашка зяби проведена на площади </w:t>
      </w:r>
      <w:r w:rsidR="00B555B3">
        <w:rPr>
          <w:rFonts w:ascii="Times New Roman" w:eastAsia="Calibri" w:hAnsi="Times New Roman" w:cs="Times New Roman"/>
          <w:sz w:val="28"/>
          <w:szCs w:val="28"/>
        </w:rPr>
        <w:t>10,0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7181">
        <w:rPr>
          <w:rFonts w:ascii="Times New Roman" w:eastAsia="Calibri" w:hAnsi="Times New Roman" w:cs="Times New Roman"/>
          <w:sz w:val="28"/>
          <w:szCs w:val="28"/>
        </w:rPr>
        <w:t>тыс.га</w:t>
      </w:r>
      <w:proofErr w:type="spell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.                </w:t>
      </w:r>
    </w:p>
    <w:p w:rsidR="00B87181" w:rsidRPr="00B87181" w:rsidRDefault="00B87181" w:rsidP="00B87181">
      <w:pPr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На  1 октября 2018  года  поголовье крупного рогатого скота в хозяйствах всех товаропроизводителей составило </w:t>
      </w:r>
      <w:r w:rsidR="00970560">
        <w:rPr>
          <w:rFonts w:ascii="Times New Roman" w:eastAsia="Calibri" w:hAnsi="Times New Roman" w:cs="Times New Roman"/>
          <w:sz w:val="28"/>
          <w:szCs w:val="28"/>
        </w:rPr>
        <w:t>13606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 голов, в том числе коров </w:t>
      </w:r>
      <w:r w:rsidR="00970560">
        <w:rPr>
          <w:rFonts w:ascii="Times New Roman" w:eastAsia="Calibri" w:hAnsi="Times New Roman" w:cs="Times New Roman"/>
          <w:sz w:val="28"/>
          <w:szCs w:val="28"/>
        </w:rPr>
        <w:t>8557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гол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свиней  </w:t>
      </w:r>
      <w:r w:rsidR="00970560">
        <w:rPr>
          <w:rFonts w:ascii="Times New Roman" w:eastAsia="Calibri" w:hAnsi="Times New Roman" w:cs="Times New Roman"/>
          <w:sz w:val="28"/>
          <w:szCs w:val="28"/>
        </w:rPr>
        <w:t>5919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гол., в </w:t>
      </w:r>
      <w:proofErr w:type="spellStart"/>
      <w:r w:rsidRPr="00B87181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. свиноматок </w:t>
      </w:r>
      <w:r w:rsidR="00970560">
        <w:rPr>
          <w:rFonts w:ascii="Times New Roman" w:eastAsia="Calibri" w:hAnsi="Times New Roman" w:cs="Times New Roman"/>
          <w:sz w:val="28"/>
          <w:szCs w:val="28"/>
        </w:rPr>
        <w:t>520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гол.,  овец </w:t>
      </w:r>
      <w:r w:rsidR="00970560">
        <w:rPr>
          <w:rFonts w:ascii="Times New Roman" w:eastAsia="Calibri" w:hAnsi="Times New Roman" w:cs="Times New Roman"/>
          <w:sz w:val="28"/>
          <w:szCs w:val="28"/>
        </w:rPr>
        <w:t>23695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гол., в </w:t>
      </w:r>
      <w:proofErr w:type="spellStart"/>
      <w:r w:rsidRPr="00B87181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. овцематок и ярок старше года  </w:t>
      </w:r>
      <w:r w:rsidR="00970560">
        <w:rPr>
          <w:rFonts w:ascii="Times New Roman" w:eastAsia="Calibri" w:hAnsi="Times New Roman" w:cs="Times New Roman"/>
          <w:sz w:val="28"/>
          <w:szCs w:val="28"/>
        </w:rPr>
        <w:t>11231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гол.</w:t>
      </w:r>
    </w:p>
    <w:p w:rsidR="00B87181" w:rsidRPr="00B87181" w:rsidRDefault="00B87181" w:rsidP="00B87181">
      <w:pPr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 сравнению с 1 октября 2017 года  поголовье крупного рогатого скота   увеличилось на </w:t>
      </w:r>
      <w:r w:rsidR="00970560">
        <w:rPr>
          <w:rFonts w:ascii="Times New Roman" w:eastAsia="Calibri" w:hAnsi="Times New Roman" w:cs="Times New Roman"/>
          <w:sz w:val="28"/>
          <w:szCs w:val="28"/>
        </w:rPr>
        <w:t>2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%, (коров осталось на уровне).</w:t>
      </w:r>
    </w:p>
    <w:p w:rsidR="00B87181" w:rsidRPr="00B87181" w:rsidRDefault="00B87181" w:rsidP="00B87181">
      <w:pPr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Поголовье  овец, овцематок  и ярок старше года осталось на уровне прошлого года. Количество свиней увеличилось на </w:t>
      </w:r>
      <w:r w:rsidR="00970560">
        <w:rPr>
          <w:rFonts w:ascii="Times New Roman" w:eastAsia="Calibri" w:hAnsi="Times New Roman" w:cs="Times New Roman"/>
          <w:sz w:val="28"/>
          <w:szCs w:val="28"/>
        </w:rPr>
        <w:t>12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%, (свиноматок уменьшилось на </w:t>
      </w:r>
      <w:r w:rsidR="00970560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%). 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 работы за 9 месяцев 2018 года по всем категориям хозяй</w:t>
      </w:r>
      <w:proofErr w:type="gramStart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   пр</w:t>
      </w:r>
      <w:proofErr w:type="gramEnd"/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оизводство (выращивание) мяса  составило  </w:t>
      </w:r>
      <w:r w:rsidR="00970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5244,15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тонн (на </w:t>
      </w:r>
      <w:r w:rsidR="00970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выше к аналогичному периоду прошлого года),  производство  молока составило  </w:t>
      </w:r>
      <w:r w:rsidR="00970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2585,7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тонны (увеличилось на </w:t>
      </w:r>
      <w:r w:rsidR="00970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B87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%).</w:t>
      </w:r>
    </w:p>
    <w:p w:rsidR="00B87181" w:rsidRPr="00B87181" w:rsidRDefault="00B87181" w:rsidP="00B87181">
      <w:pPr>
        <w:ind w:right="-1" w:firstLine="708"/>
        <w:jc w:val="both"/>
        <w:rPr>
          <w:rFonts w:ascii="Calibri" w:eastAsia="Calibri" w:hAnsi="Calibri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По состоянию на 01 октября 2018 года  к выплате сумма субсидий на возмещение части затрат на уплату процентов по кредитам и займам, полученным в российских кредитных организациях и сельскохозяйственных кооперативах  на развитие малых форм хозяйствования в агропромышленном комплексе района составляет </w:t>
      </w:r>
      <w:r w:rsidR="00970560" w:rsidRPr="001826D1">
        <w:rPr>
          <w:rFonts w:ascii="Times New Roman" w:eastAsia="Calibri" w:hAnsi="Times New Roman" w:cs="Times New Roman"/>
          <w:sz w:val="28"/>
          <w:szCs w:val="28"/>
        </w:rPr>
        <w:t>119,</w:t>
      </w:r>
      <w:r w:rsidR="001826D1" w:rsidRPr="001826D1">
        <w:rPr>
          <w:rFonts w:ascii="Times New Roman" w:eastAsia="Calibri" w:hAnsi="Times New Roman" w:cs="Times New Roman"/>
          <w:sz w:val="28"/>
          <w:szCs w:val="28"/>
        </w:rPr>
        <w:t>18</w:t>
      </w: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тыс. руб</w:t>
      </w:r>
      <w:r w:rsidRPr="00B87181">
        <w:rPr>
          <w:rFonts w:ascii="Calibri" w:eastAsia="Calibri" w:hAnsi="Calibri" w:cs="Times New Roman"/>
          <w:sz w:val="28"/>
          <w:szCs w:val="28"/>
        </w:rPr>
        <w:t>.</w:t>
      </w:r>
    </w:p>
    <w:p w:rsidR="00B87181" w:rsidRPr="00B87181" w:rsidRDefault="00B87181" w:rsidP="0097056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Уровень рентабельности всей хозяйственной деятельности до налогообложения составил 8%, что на 2% выше уровня аналогичного периода прошлого года. 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Увеличение производства зерновых культур позволит не только обеспечить население Александровского района  хлебобулочными изделиями, крупами, но и увеличить загрузку производственных 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мощностей организаций сферы переработки продукции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в Ставропольском крае.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Александровский район располагает значительной и стабильной базой сельскохозяйственного сырья, что является положительным фактором для привлечения инвестиций в сельское хозяйство Александровского района.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Среднемесячная заработная плата работников, занятых в сфере сельского хозяйства Александровского района, по итогам 6 месяцев 2018 года составила 23052,90  рублей. 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Прибыль до налогообложения, полученная сельскохозяйственными организациями Александровского района по итогам 6 месяцев 2018 года составила 174 814  тыс. рублей,</w:t>
      </w:r>
      <w:r w:rsidRPr="00B87181">
        <w:rPr>
          <w:rFonts w:ascii="Calibri" w:eastAsia="Calibri" w:hAnsi="Calibri" w:cs="Times New Roman"/>
        </w:rPr>
        <w:t xml:space="preserve"> </w:t>
      </w:r>
      <w:r w:rsidRPr="00B87181">
        <w:rPr>
          <w:rFonts w:ascii="Times New Roman" w:eastAsia="Calibri" w:hAnsi="Times New Roman" w:cs="Times New Roman"/>
          <w:sz w:val="28"/>
          <w:szCs w:val="28"/>
        </w:rPr>
        <w:t>что на 33 938 тыс. руб. выше уровня аналогичного периода прошлого года. Чистая прибыль за 6 месяцев 2018 г. сложилась в размере 84 646 тыс. руб.</w:t>
      </w:r>
    </w:p>
    <w:p w:rsidR="00B87181" w:rsidRPr="00B87181" w:rsidRDefault="00B87181" w:rsidP="00B87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Основными проблемами в развитии агропромышленного комплекса Александровского района, на разрешение 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которых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направлена Программа, являются: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опережающий рост цен на основные средства,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сырье.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Динамика развития агропромышленного комплекса Александровского района в период 2013 - 2020 годов будет формироваться под воздействием разнонаправленных факторов. 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С одной стороны, скажутся меры по повышению устойчивости сельскохозяйственного производства в Ставропольском крае, которые были приняты Правительством Ставропольского края в период 2008 - 2010 годов, с другой - в Ставропольском крае сохраняется сложная макроэкономическая обстановка в связи с последствиями мирового финансово-экономического кризиса, что усиливает вероятность проявления рисков для устойчивого и динамичного развития отрасли сельского хозяйства Александровского района</w:t>
      </w:r>
      <w:r w:rsidRPr="00B87181">
        <w:rPr>
          <w:rFonts w:ascii="Times New Roman" w:eastAsia="Calibri" w:hAnsi="Times New Roman" w:cs="Times New Roman"/>
        </w:rPr>
        <w:t>.</w:t>
      </w:r>
      <w:proofErr w:type="gramEnd"/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В 2015 - 2020 годах обозначены следующие значимые тенденции развития сельского хозяйства в Александровском районе: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увеличение инвестиций на повышение плодородия и развитие мелиорации земель сельскохозяйственного назначения в Александровском районе, стимулирование улучшения использования земельных угодий на территории Александровского района;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создание условий для сохранения  и наращивания производства мяса  и молочных продуктов в Александровском районе;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ускорение обновления технической базы агропромышленного комплекса Александровского района.</w:t>
      </w:r>
    </w:p>
    <w:p w:rsidR="00B87181" w:rsidRPr="00B87181" w:rsidRDefault="00B87181" w:rsidP="00B871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В растениеводстве в Александровском районе сельскохозяйственным товаропроизводителям предстоит освоить интенсивные 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По отдельным сельскохозяйственным культурам (лен масличный, горох) необходимо существенное расширение их посевных площадей.</w:t>
      </w:r>
    </w:p>
    <w:p w:rsidR="00B87181" w:rsidRPr="00B87181" w:rsidRDefault="00B87181" w:rsidP="00B87181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В животноводстве в Александровском районе  решение задачи сохранения и  наращивания валового производства мяса скота и птицы, молока.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Раздел 2. Обоснование планируемых объемов бюджетных ассигнований районного бюджета на реализацию Программы.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финансовых ресурсов определен в соответствии с расходными обязательствами муниципального района на 2019 год и плановый период 2020-2024 годов. Объем финансовых ресурсов, необходимый для реализации Программы в 2017-2020 годах, соответствует предельным объемам бюджетных ассигнований на реализацию муниципальных программ Александровского муниципального района Ставропольского края на 2019 год и плановый период 2020-2024 годов. Обоснование планируемых объемов </w:t>
      </w:r>
      <w:r w:rsidRPr="00B87181">
        <w:rPr>
          <w:rFonts w:ascii="Times New Roman" w:eastAsia="Calibri" w:hAnsi="Times New Roman" w:cs="Times New Roman"/>
          <w:sz w:val="28"/>
          <w:szCs w:val="28"/>
        </w:rPr>
        <w:lastRenderedPageBreak/>
        <w:t>ресурсов на реализацию Программы приведено в Приложении 1 к настоящим дополнительным документам</w:t>
      </w:r>
      <w:r w:rsidRPr="00B87181">
        <w:rPr>
          <w:rFonts w:ascii="Times New Roman" w:eastAsia="Calibri" w:hAnsi="Times New Roman" w:cs="Times New Roman"/>
        </w:rPr>
        <w:t>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Раздел 3. Характеристика мер правового регулирования в сфере реализации Программы.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ab/>
        <w:t>При корректировке Программы по мере выявления или возникновения неурегулированных вопросов нормативного правового характера отдел сельского хозяйства разрабатывает проекты муниципальных правовых актов и вносит их в установленном порядке на рассмотрение в администрацию района.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181" w:rsidRPr="00B87181" w:rsidRDefault="00B87181" w:rsidP="00B8718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Раздел 4. Сведения об источнике информации и методике 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расчета индикаторов достижений целей Программы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и показателей решения задач подпрограмм Программы.</w:t>
      </w:r>
    </w:p>
    <w:p w:rsidR="00B87181" w:rsidRPr="00B87181" w:rsidRDefault="00B87181" w:rsidP="00B8718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181">
        <w:rPr>
          <w:rFonts w:ascii="Times New Roman" w:eastAsia="Calibri" w:hAnsi="Times New Roman" w:cs="Times New Roman"/>
          <w:sz w:val="28"/>
          <w:szCs w:val="28"/>
        </w:rPr>
        <w:tab/>
        <w:t xml:space="preserve">Сведения об источнике информации и методике </w:t>
      </w:r>
      <w:proofErr w:type="gramStart"/>
      <w:r w:rsidRPr="00B87181">
        <w:rPr>
          <w:rFonts w:ascii="Times New Roman" w:eastAsia="Calibri" w:hAnsi="Times New Roman" w:cs="Times New Roman"/>
          <w:sz w:val="28"/>
          <w:szCs w:val="28"/>
        </w:rPr>
        <w:t>расчета индикаторов достижений целей Программы</w:t>
      </w:r>
      <w:proofErr w:type="gramEnd"/>
      <w:r w:rsidRPr="00B87181">
        <w:rPr>
          <w:rFonts w:ascii="Times New Roman" w:eastAsia="Calibri" w:hAnsi="Times New Roman" w:cs="Times New Roman"/>
          <w:sz w:val="28"/>
          <w:szCs w:val="28"/>
        </w:rPr>
        <w:t xml:space="preserve"> и показателей решения задач подпрограмм Программы  приведены в приложении 2 к настоящим дополнительным документам.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181" w:rsidRPr="00B87181" w:rsidRDefault="00B87181" w:rsidP="00B8718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Раздел 5. Сведения об объемах средств районного бюджета, планируемых для направления на развитие инновационной деятельности в Александровском районе Ставропольского края в рамках реализации Программы.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181">
        <w:rPr>
          <w:rFonts w:ascii="Times New Roman" w:eastAsia="Calibri" w:hAnsi="Times New Roman" w:cs="Times New Roman"/>
          <w:sz w:val="28"/>
          <w:szCs w:val="28"/>
        </w:rPr>
        <w:t>Не предусмотрен</w:t>
      </w:r>
      <w:r w:rsidR="00FE31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FE318E" w:rsidRDefault="00FE318E" w:rsidP="00FE318E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FE318E" w:rsidRDefault="00FE318E" w:rsidP="00FE318E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FE318E" w:rsidRDefault="00FE318E" w:rsidP="00FE318E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B87181" w:rsidRPr="00B87181" w:rsidRDefault="00B87181" w:rsidP="00FE318E">
      <w:pPr>
        <w:spacing w:line="240" w:lineRule="auto"/>
        <w:jc w:val="center"/>
        <w:rPr>
          <w:rFonts w:ascii="Times New Roman" w:eastAsia="Calibri" w:hAnsi="Times New Roman" w:cs="Times New Roman"/>
        </w:rPr>
        <w:sectPr w:rsidR="00B87181" w:rsidRPr="00B87181" w:rsidSect="00B84BC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B87181">
        <w:rPr>
          <w:rFonts w:ascii="Times New Roman" w:eastAsia="Calibri" w:hAnsi="Times New Roman" w:cs="Times New Roman"/>
        </w:rPr>
        <w:t>____________________________</w:t>
      </w:r>
    </w:p>
    <w:p w:rsidR="00B87181" w:rsidRPr="00B87181" w:rsidRDefault="00B87181" w:rsidP="00B87181">
      <w:pPr>
        <w:spacing w:after="0" w:line="240" w:lineRule="auto"/>
        <w:ind w:left="12036" w:firstLine="708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lastRenderedPageBreak/>
        <w:t>Приложение № 1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к дополнительным документам, 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proofErr w:type="gramStart"/>
      <w:r w:rsidRPr="00B87181">
        <w:rPr>
          <w:rFonts w:ascii="Times New Roman" w:eastAsia="Calibri" w:hAnsi="Times New Roman" w:cs="Times New Roman"/>
        </w:rPr>
        <w:t>предоставляемым</w:t>
      </w:r>
      <w:proofErr w:type="gramEnd"/>
      <w:r w:rsidRPr="00B87181">
        <w:rPr>
          <w:rFonts w:ascii="Times New Roman" w:eastAsia="Calibri" w:hAnsi="Times New Roman" w:cs="Times New Roman"/>
        </w:rPr>
        <w:t xml:space="preserve"> с муниципальной программой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Александровского муниципального района 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Ставропольского края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«Развитие сельского хозяйства»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Обоснование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планируемых объемов ресурсов на реализацию муниципальной программы Александровского муниципального района Ставропольского края «Развитие сельского хозяйства», подпрограмм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089"/>
        <w:gridCol w:w="5632"/>
        <w:gridCol w:w="4531"/>
      </w:tblGrid>
      <w:tr w:rsidR="00B87181" w:rsidRPr="00B87181" w:rsidTr="00AE687E">
        <w:tc>
          <w:tcPr>
            <w:tcW w:w="534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№ п\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п</w:t>
            </w:r>
            <w:proofErr w:type="gramEnd"/>
          </w:p>
        </w:tc>
        <w:tc>
          <w:tcPr>
            <w:tcW w:w="4089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Наименование основного мероприятия подпрограммы Программы</w:t>
            </w:r>
          </w:p>
        </w:tc>
        <w:tc>
          <w:tcPr>
            <w:tcW w:w="5632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Обоснование планируемых ресурсов с учетом прогнозируемого уровня инфляции и других факторов</w:t>
            </w:r>
          </w:p>
        </w:tc>
        <w:tc>
          <w:tcPr>
            <w:tcW w:w="4531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Объемы средств бюджета Александровского муниципального района Ставропольского края (далее – районный бюджет)</w:t>
            </w:r>
          </w:p>
        </w:tc>
      </w:tr>
      <w:tr w:rsidR="00B87181" w:rsidRPr="00B87181" w:rsidTr="00AE687E">
        <w:tc>
          <w:tcPr>
            <w:tcW w:w="534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9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32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531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B87181" w:rsidRPr="00B87181" w:rsidTr="00AE687E">
        <w:tc>
          <w:tcPr>
            <w:tcW w:w="14786" w:type="dxa"/>
            <w:gridSpan w:val="4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Объем средств районного бюджета определен исходя из предельных объемов бюджетных ассигнований на 2019 год и плановый период 2020-2024 годов, доведенных финансовым управлением на муниципальную программу Александровского муниципального района Ставропольского края «Развитие сельского хозяйства»</w:t>
            </w:r>
          </w:p>
        </w:tc>
      </w:tr>
      <w:tr w:rsidR="00B87181" w:rsidRPr="00B87181" w:rsidTr="00AE687E">
        <w:tc>
          <w:tcPr>
            <w:tcW w:w="14786" w:type="dxa"/>
            <w:gridSpan w:val="4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Подпрограмма 1 «Развитие растениеводства, животноводства, инвестиционной и технологической деятельности»</w:t>
            </w:r>
          </w:p>
        </w:tc>
      </w:tr>
      <w:tr w:rsidR="00B87181" w:rsidRPr="00B87181" w:rsidTr="00AE687E">
        <w:tc>
          <w:tcPr>
            <w:tcW w:w="534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9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Основное мероприятие «Развитие растениеводства, плодоводства и овощеводства»</w:t>
            </w:r>
          </w:p>
        </w:tc>
        <w:tc>
          <w:tcPr>
            <w:tcW w:w="5632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Объем расходов на реализацию данного основного мероприятия учитывает расходы, связанные с предоставление субсидий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сельхозтоваропроизводителям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 xml:space="preserve"> на оказание несвязанной поддержки в области растениеводства, а так же на о</w:t>
            </w:r>
            <w:r w:rsidRPr="00B87181">
              <w:rPr>
                <w:rFonts w:ascii="Times New Roman" w:eastAsia="Calibri" w:hAnsi="Times New Roman" w:cs="Times New Roman"/>
                <w:color w:val="000000"/>
              </w:rPr>
              <w:t>рганизацию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4531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2019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;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2020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;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2021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2022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2023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  <w:highlight w:val="gree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2024 году – 78,55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87181" w:rsidRPr="00B87181" w:rsidTr="00AE687E">
        <w:tc>
          <w:tcPr>
            <w:tcW w:w="534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089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Основное мероприятие «Поддержка малых форм хозяйствования в Александровском районе</w:t>
            </w:r>
            <w:r w:rsidR="005068E5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632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Объем расходов на реализацию данного основного мероприятия учитывает расходы, связанные с возмещением части затрат на развитие сельского хозяйства малым формам хозяйствования (ЛПХ, КФХ)</w:t>
            </w:r>
          </w:p>
        </w:tc>
        <w:tc>
          <w:tcPr>
            <w:tcW w:w="4531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2019 году – 1 475,07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;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2020 году – 1 437,54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2021 году – 1 437,54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2022 году – 1 437,54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2023 году – 1 437,54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2024 году – 1 437,54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  <w:highlight w:val="green"/>
              </w:rPr>
            </w:pPr>
          </w:p>
        </w:tc>
      </w:tr>
      <w:tr w:rsidR="00B87181" w:rsidRPr="00B87181" w:rsidTr="00AE687E">
        <w:tc>
          <w:tcPr>
            <w:tcW w:w="14786" w:type="dxa"/>
            <w:gridSpan w:val="4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Подпрограмма 2  Программы: «Обеспечение реализации муниципальной программы Александровского муниципального района Ставропольского края "Развитие сельского хозяйства" и общепрограммные мероприятия»</w:t>
            </w:r>
          </w:p>
        </w:tc>
      </w:tr>
      <w:tr w:rsidR="00B87181" w:rsidRPr="00B87181" w:rsidTr="00AE687E">
        <w:tc>
          <w:tcPr>
            <w:tcW w:w="534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9" w:type="dxa"/>
            <w:shd w:val="clear" w:color="auto" w:fill="auto"/>
          </w:tcPr>
          <w:p w:rsidR="00B87181" w:rsidRPr="00B87181" w:rsidRDefault="005068E5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Основное мероприятие «</w:t>
            </w:r>
            <w:bookmarkStart w:id="0" w:name="_GoBack"/>
            <w:bookmarkEnd w:id="0"/>
            <w:r w:rsidR="00B87181" w:rsidRPr="00B87181">
              <w:rPr>
                <w:rFonts w:ascii="Times New Roman" w:eastAsia="Calibri" w:hAnsi="Times New Roman" w:cs="Times New Roman"/>
              </w:rPr>
              <w:t>Обеспечение реализации программы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632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Объем расходов на реализацию данного основного мероприятия учитывает расходы, связанные с обеспечением реализации Программы, в том числе расходы 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: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Обеспечение функций отдела сельского хозяйства;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Выплаты по оплате труда работников отдела сельского хозяйства</w:t>
            </w:r>
          </w:p>
        </w:tc>
        <w:tc>
          <w:tcPr>
            <w:tcW w:w="4531" w:type="dxa"/>
            <w:shd w:val="clear" w:color="auto" w:fill="auto"/>
          </w:tcPr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2019 году – 4712,33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;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2020 году – 4739,52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2021 году – 4739,52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2022 году – 4739,52 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2023 году – 4739,52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  <w:r w:rsidRPr="00B87181">
              <w:rPr>
                <w:rFonts w:ascii="Times New Roman" w:eastAsia="Calibri" w:hAnsi="Times New Roman" w:cs="Times New Roman"/>
              </w:rPr>
              <w:t>.</w:t>
            </w:r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в 2024 году – 4739,52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</w:p>
          <w:p w:rsidR="00B87181" w:rsidRPr="00B87181" w:rsidRDefault="00B87181" w:rsidP="00B87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87181" w:rsidRPr="00B87181" w:rsidRDefault="00B87181" w:rsidP="00B87181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after="0" w:line="240" w:lineRule="auto"/>
        <w:ind w:left="12036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after="0" w:line="240" w:lineRule="auto"/>
        <w:ind w:left="12036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               Приложение № 2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к дополнительным документам, 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proofErr w:type="gramStart"/>
      <w:r w:rsidRPr="00B87181">
        <w:rPr>
          <w:rFonts w:ascii="Times New Roman" w:eastAsia="Calibri" w:hAnsi="Times New Roman" w:cs="Times New Roman"/>
        </w:rPr>
        <w:t>предоставляемым</w:t>
      </w:r>
      <w:proofErr w:type="gramEnd"/>
      <w:r w:rsidRPr="00B87181">
        <w:rPr>
          <w:rFonts w:ascii="Times New Roman" w:eastAsia="Calibri" w:hAnsi="Times New Roman" w:cs="Times New Roman"/>
        </w:rPr>
        <w:t xml:space="preserve"> с муниципальной программой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Александровского муниципального района 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Ставропольского края</w:t>
      </w:r>
    </w:p>
    <w:p w:rsidR="00B87181" w:rsidRPr="00B87181" w:rsidRDefault="00B87181" w:rsidP="00B8718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>«Развитие сельского хозяйства»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Сведения 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87181">
        <w:rPr>
          <w:rFonts w:ascii="Times New Roman" w:eastAsia="Calibri" w:hAnsi="Times New Roman" w:cs="Times New Roman"/>
        </w:rPr>
        <w:t xml:space="preserve">об источнике информации и методике </w:t>
      </w:r>
      <w:proofErr w:type="gramStart"/>
      <w:r w:rsidRPr="00B87181">
        <w:rPr>
          <w:rFonts w:ascii="Times New Roman" w:eastAsia="Calibri" w:hAnsi="Times New Roman" w:cs="Times New Roman"/>
        </w:rPr>
        <w:t>расчета индикаторов достижения целей Программы</w:t>
      </w:r>
      <w:proofErr w:type="gramEnd"/>
      <w:r w:rsidRPr="00B87181">
        <w:rPr>
          <w:rFonts w:ascii="Times New Roman" w:eastAsia="Calibri" w:hAnsi="Times New Roman" w:cs="Times New Roman"/>
        </w:rPr>
        <w:t xml:space="preserve"> и показателей решения задач подпрограмм Программы</w:t>
      </w:r>
    </w:p>
    <w:p w:rsidR="00B87181" w:rsidRPr="00B87181" w:rsidRDefault="00B87181" w:rsidP="00B8718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66"/>
        <w:gridCol w:w="1574"/>
        <w:gridCol w:w="3420"/>
        <w:gridCol w:w="3878"/>
      </w:tblGrid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Источник информации (методика расчета)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Временные характеристики индикатора достижения цели Программы и показателя решения задачи подпрограммы Программы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87181" w:rsidRPr="00B87181" w:rsidTr="00AE687E">
        <w:tc>
          <w:tcPr>
            <w:tcW w:w="14786" w:type="dxa"/>
            <w:gridSpan w:val="5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Программа «Развитие сельского хозяйства»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Рентабельность сельскохозяйственных организаций с учетом субсидий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Процентов</w:t>
            </w:r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Данные отчетов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сельхозтоваропроизводителей</w:t>
            </w:r>
            <w:proofErr w:type="spellEnd"/>
            <w:r w:rsidR="00622BB7">
              <w:rPr>
                <w:rFonts w:ascii="Times New Roman" w:eastAsia="Calibri" w:hAnsi="Times New Roman" w:cs="Times New Roman"/>
              </w:rPr>
              <w:t xml:space="preserve"> «Отчет о финансовых </w:t>
            </w:r>
            <w:r w:rsidR="00622BB7" w:rsidRPr="00622BB7">
              <w:rPr>
                <w:rFonts w:ascii="Times New Roman" w:eastAsia="Calibri" w:hAnsi="Times New Roman" w:cs="Times New Roman"/>
              </w:rPr>
              <w:t xml:space="preserve">результатах» </w:t>
            </w:r>
            <w:r w:rsidR="00C64438" w:rsidRPr="00622BB7">
              <w:rPr>
                <w:rFonts w:ascii="Times New Roman" w:eastAsia="Calibri" w:hAnsi="Times New Roman" w:cs="Times New Roman"/>
              </w:rPr>
              <w:t>форма</w:t>
            </w:r>
            <w:r w:rsidR="00622BB7" w:rsidRPr="00622BB7">
              <w:rPr>
                <w:rFonts w:ascii="Times New Roman" w:eastAsia="Calibri" w:hAnsi="Times New Roman" w:cs="Times New Roman"/>
              </w:rPr>
              <w:t xml:space="preserve"> №2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14786" w:type="dxa"/>
            <w:gridSpan w:val="5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Подпрограмма 1 «Развитие растениеводства, животноводства, инвестиционной и технологической деятельности»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Среднемесячная номинальная заработная плата в сельском хозяйстве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Рублей</w:t>
            </w:r>
          </w:p>
        </w:tc>
        <w:tc>
          <w:tcPr>
            <w:tcW w:w="3420" w:type="dxa"/>
            <w:shd w:val="clear" w:color="auto" w:fill="auto"/>
          </w:tcPr>
          <w:p w:rsidR="006F0088" w:rsidRPr="00B87181" w:rsidRDefault="00B87181" w:rsidP="00622BB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Данные отчетов </w:t>
            </w:r>
            <w:proofErr w:type="spellStart"/>
            <w:r w:rsidRPr="00B87181">
              <w:rPr>
                <w:rFonts w:ascii="Times New Roman" w:eastAsia="Calibri" w:hAnsi="Times New Roman" w:cs="Times New Roman"/>
              </w:rPr>
              <w:t>сельхозтоваропроизводителей</w:t>
            </w:r>
            <w:proofErr w:type="spellEnd"/>
            <w:r w:rsidR="006F0088">
              <w:rPr>
                <w:rFonts w:ascii="Times New Roman" w:eastAsia="Calibri" w:hAnsi="Times New Roman" w:cs="Times New Roman"/>
              </w:rPr>
              <w:t xml:space="preserve"> </w:t>
            </w:r>
            <w:r w:rsidR="00622BB7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="00622BB7">
              <w:rPr>
                <w:rFonts w:ascii="Times New Roman" w:eastAsia="Calibri" w:hAnsi="Times New Roman" w:cs="Times New Roman"/>
              </w:rPr>
              <w:t>Оьчет</w:t>
            </w:r>
            <w:proofErr w:type="spellEnd"/>
            <w:r w:rsidR="00622BB7">
              <w:rPr>
                <w:rFonts w:ascii="Times New Roman" w:eastAsia="Calibri" w:hAnsi="Times New Roman" w:cs="Times New Roman"/>
              </w:rPr>
              <w:t xml:space="preserve"> о численности и заработной плате работников организации» форма </w:t>
            </w:r>
            <w:r w:rsidR="006F0088" w:rsidRPr="006F0088">
              <w:rPr>
                <w:rFonts w:ascii="Times New Roman" w:eastAsia="Calibri" w:hAnsi="Times New Roman" w:cs="Times New Roman"/>
              </w:rPr>
              <w:t xml:space="preserve">отчета </w:t>
            </w:r>
            <w:r w:rsidR="00622BB7">
              <w:rPr>
                <w:rFonts w:ascii="Times New Roman" w:eastAsia="Calibri" w:hAnsi="Times New Roman" w:cs="Times New Roman"/>
              </w:rPr>
              <w:t>№</w:t>
            </w:r>
            <w:r w:rsidR="006F0088" w:rsidRPr="006F0088">
              <w:rPr>
                <w:rFonts w:ascii="Times New Roman" w:eastAsia="Calibri" w:hAnsi="Times New Roman" w:cs="Times New Roman"/>
              </w:rPr>
              <w:t>5-АПК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Производство продукции растениеводства в хозяйствах всех категорий Александровского района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онн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 xml:space="preserve">Сведения, предоставляемые хозяйствами всех категорий Александровского района по форме федерального статистического наблюдения 29-сх 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утвержденная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 xml:space="preserve"> приказом </w:t>
            </w:r>
            <w:r w:rsidRPr="00B87181">
              <w:rPr>
                <w:rFonts w:ascii="Times New Roman" w:eastAsia="Calibri" w:hAnsi="Times New Roman" w:cs="Times New Roman"/>
              </w:rPr>
              <w:lastRenderedPageBreak/>
              <w:t>Росстата от 29.08.2014г. №540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lastRenderedPageBreak/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Площадь закладки многолетних насаждений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Форма статистического наблюдения 29-сх утвержденная приказом Росстата от 29.08.2014г. №540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Производство скота и птицы (на убой) в хозяйствах всех категорий (в живом весе)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онн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rPr>
                <w:rFonts w:ascii="Calibri" w:eastAsia="Calibri" w:hAnsi="Calibri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Форма статистического наблюдения 24-сх утвержденная приказом Росстата от 17.09.2010г. № 319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Производство молока в хозяйствах всех категорий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онн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rPr>
                <w:rFonts w:ascii="Calibri" w:eastAsia="Calibri" w:hAnsi="Calibri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Форма статистического наблюдения 24-сх утвержденная приказом Росстата от 17.09.2010г. № 319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олов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rPr>
                <w:rFonts w:ascii="Calibri" w:eastAsia="Calibri" w:hAnsi="Calibri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Форма статистического наблюдения 24-сх утвержденная приказом Росстата от 17.09.2010г. № 319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  <w:tr w:rsidR="00B87181" w:rsidRPr="00B87181" w:rsidTr="00AE687E">
        <w:tc>
          <w:tcPr>
            <w:tcW w:w="64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266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Объем субсидированных кредитов (займов), полученных на развитие малых форм хозяйствования в Александровском районе</w:t>
            </w:r>
          </w:p>
        </w:tc>
        <w:tc>
          <w:tcPr>
            <w:tcW w:w="1574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7181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B8718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B87181">
              <w:rPr>
                <w:rFonts w:ascii="Times New Roman" w:eastAsia="Calibri" w:hAnsi="Times New Roman" w:cs="Times New Roman"/>
              </w:rPr>
              <w:t>ублей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Данные об объеме субсидируемых инвестиционных и краткосрочных кредитов (займов), полученных на ведение личных подсобных хозяйств и крестьянских (фермерских) хозяйств, на оборотные средства по кредитным договорам</w:t>
            </w:r>
          </w:p>
        </w:tc>
        <w:tc>
          <w:tcPr>
            <w:tcW w:w="3878" w:type="dxa"/>
            <w:shd w:val="clear" w:color="auto" w:fill="auto"/>
          </w:tcPr>
          <w:p w:rsidR="00B87181" w:rsidRPr="00B87181" w:rsidRDefault="00B87181" w:rsidP="00B871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7181">
              <w:rPr>
                <w:rFonts w:ascii="Times New Roman" w:eastAsia="Calibri" w:hAnsi="Times New Roman" w:cs="Times New Roman"/>
              </w:rPr>
              <w:t>ежегодно</w:t>
            </w:r>
          </w:p>
        </w:tc>
      </w:tr>
    </w:tbl>
    <w:p w:rsidR="00B87181" w:rsidRPr="00B87181" w:rsidRDefault="00B87181" w:rsidP="00B87181">
      <w:pPr>
        <w:spacing w:after="0" w:line="240" w:lineRule="auto"/>
        <w:rPr>
          <w:rFonts w:ascii="Times New Roman" w:eastAsia="Calibri" w:hAnsi="Times New Roman" w:cs="Times New Roman"/>
        </w:rPr>
        <w:sectPr w:rsidR="00B87181" w:rsidRPr="00B87181" w:rsidSect="00C25162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4F46A4" w:rsidRDefault="004F46A4"/>
    <w:sectPr w:rsidR="004F46A4" w:rsidSect="00B055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F47"/>
    <w:rsid w:val="00084062"/>
    <w:rsid w:val="001826D1"/>
    <w:rsid w:val="00235FC8"/>
    <w:rsid w:val="004D5D25"/>
    <w:rsid w:val="004F46A4"/>
    <w:rsid w:val="005068E5"/>
    <w:rsid w:val="00546B34"/>
    <w:rsid w:val="00622BB7"/>
    <w:rsid w:val="006F0088"/>
    <w:rsid w:val="00970560"/>
    <w:rsid w:val="00B555B3"/>
    <w:rsid w:val="00B87181"/>
    <w:rsid w:val="00C64438"/>
    <w:rsid w:val="00CE7B85"/>
    <w:rsid w:val="00E20F47"/>
    <w:rsid w:val="00FE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2018-10-19T08:56:00Z</cp:lastPrinted>
  <dcterms:created xsi:type="dcterms:W3CDTF">2018-10-15T13:53:00Z</dcterms:created>
  <dcterms:modified xsi:type="dcterms:W3CDTF">2018-10-19T08:57:00Z</dcterms:modified>
</cp:coreProperties>
</file>